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FA" w:rsidRPr="00761E7A" w:rsidRDefault="00003AFA" w:rsidP="00003AFA">
      <w:pPr>
        <w:jc w:val="center"/>
        <w:rPr>
          <w:b/>
          <w:i/>
          <w:sz w:val="28"/>
          <w:szCs w:val="28"/>
        </w:rPr>
      </w:pPr>
      <w:r w:rsidRPr="00761E7A">
        <w:rPr>
          <w:b/>
          <w:i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761E7A" w:rsidRDefault="00003AFA" w:rsidP="00761E7A">
      <w:pPr>
        <w:jc w:val="center"/>
        <w:rPr>
          <w:rStyle w:val="a6"/>
          <w:i/>
          <w:sz w:val="28"/>
          <w:szCs w:val="28"/>
          <w:shd w:val="clear" w:color="auto" w:fill="FFFFFF"/>
        </w:rPr>
      </w:pPr>
      <w:r w:rsidRPr="00761E7A">
        <w:rPr>
          <w:b/>
          <w:i/>
          <w:sz w:val="28"/>
          <w:szCs w:val="28"/>
        </w:rPr>
        <w:t>щодо</w:t>
      </w:r>
      <w:r w:rsidR="00761E7A" w:rsidRPr="00761E7A">
        <w:rPr>
          <w:rStyle w:val="a6"/>
          <w:i/>
          <w:sz w:val="28"/>
          <w:szCs w:val="28"/>
          <w:shd w:val="clear" w:color="auto" w:fill="FFFFFF"/>
        </w:rPr>
        <w:t xml:space="preserve"> внесення змін до Обласної програми забезпечення безбар’єрного доступу до адміністративних будівель Чернігівської області</w:t>
      </w:r>
    </w:p>
    <w:p w:rsidR="00003AFA" w:rsidRDefault="00761E7A" w:rsidP="00761E7A">
      <w:pPr>
        <w:jc w:val="center"/>
        <w:rPr>
          <w:rStyle w:val="a6"/>
          <w:i/>
          <w:sz w:val="28"/>
          <w:szCs w:val="28"/>
          <w:shd w:val="clear" w:color="auto" w:fill="FFFFFF"/>
        </w:rPr>
      </w:pPr>
      <w:r w:rsidRPr="00761E7A">
        <w:rPr>
          <w:rStyle w:val="a6"/>
          <w:i/>
          <w:sz w:val="28"/>
          <w:szCs w:val="28"/>
          <w:shd w:val="clear" w:color="auto" w:fill="FFFFFF"/>
        </w:rPr>
        <w:t xml:space="preserve"> на 2025-2026 роки</w:t>
      </w:r>
    </w:p>
    <w:p w:rsidR="00761E7A" w:rsidRPr="00761E7A" w:rsidRDefault="00761E7A" w:rsidP="00761E7A">
      <w:pPr>
        <w:jc w:val="center"/>
        <w:rPr>
          <w:i/>
          <w:sz w:val="28"/>
          <w:szCs w:val="28"/>
        </w:rPr>
      </w:pPr>
    </w:p>
    <w:p w:rsidR="00003AFA" w:rsidRPr="00CD0502" w:rsidRDefault="00003AFA" w:rsidP="00003AFA">
      <w:pPr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E83AE7"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</w:t>
      </w:r>
      <w:r w:rsidR="006014E7">
        <w:rPr>
          <w:sz w:val="28"/>
          <w:szCs w:val="28"/>
        </w:rPr>
        <w:t>2010 № 996, з </w:t>
      </w:r>
      <w:r w:rsidR="00470DDB">
        <w:rPr>
          <w:sz w:val="28"/>
          <w:szCs w:val="28"/>
        </w:rPr>
        <w:t>2</w:t>
      </w:r>
      <w:r w:rsidR="00761E7A">
        <w:rPr>
          <w:sz w:val="28"/>
          <w:szCs w:val="28"/>
        </w:rPr>
        <w:t xml:space="preserve">6 березня </w:t>
      </w:r>
      <w:r w:rsidRPr="00E83AE7">
        <w:rPr>
          <w:sz w:val="28"/>
          <w:szCs w:val="28"/>
        </w:rPr>
        <w:t>202</w:t>
      </w:r>
      <w:r w:rsidR="00761E7A">
        <w:rPr>
          <w:sz w:val="28"/>
          <w:szCs w:val="28"/>
        </w:rPr>
        <w:t>5</w:t>
      </w:r>
      <w:r w:rsidRPr="00E83AE7">
        <w:rPr>
          <w:sz w:val="28"/>
          <w:szCs w:val="28"/>
        </w:rPr>
        <w:t xml:space="preserve"> року на офіційному сайті Чернігівської обласної державної адміністрації було розміщено </w:t>
      </w:r>
      <w:r w:rsidR="00CD0502" w:rsidRPr="00CD0502">
        <w:rPr>
          <w:sz w:val="28"/>
          <w:szCs w:val="28"/>
          <w:shd w:val="clear" w:color="auto" w:fill="FFFFFF"/>
        </w:rPr>
        <w:t>зміни до Обласної програми забезпечення безбар’єрного доступу до адміністративних будівель Чернігівської області на 2025-2026 роки.</w:t>
      </w:r>
    </w:p>
    <w:p w:rsidR="00003AFA" w:rsidRPr="00E83AE7" w:rsidRDefault="00003AFA" w:rsidP="00003AF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83AE7">
        <w:rPr>
          <w:sz w:val="28"/>
          <w:szCs w:val="28"/>
        </w:rPr>
        <w:t xml:space="preserve">За час обговорення </w:t>
      </w:r>
      <w:r w:rsidR="00CD0502">
        <w:rPr>
          <w:sz w:val="28"/>
          <w:szCs w:val="28"/>
        </w:rPr>
        <w:t>змін до</w:t>
      </w:r>
      <w:r w:rsidRPr="00E83AE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Обласної програми</w:t>
      </w:r>
      <w:r w:rsidRPr="00E83AE7">
        <w:rPr>
          <w:sz w:val="28"/>
          <w:szCs w:val="28"/>
        </w:rPr>
        <w:t xml:space="preserve">, з </w:t>
      </w:r>
      <w:r w:rsidR="006014E7">
        <w:rPr>
          <w:sz w:val="28"/>
          <w:szCs w:val="28"/>
        </w:rPr>
        <w:t>26 березня</w:t>
      </w:r>
      <w:r w:rsidRPr="00E83AE7">
        <w:rPr>
          <w:sz w:val="28"/>
          <w:szCs w:val="28"/>
        </w:rPr>
        <w:t xml:space="preserve"> до </w:t>
      </w:r>
      <w:r w:rsidR="00470DDB">
        <w:rPr>
          <w:sz w:val="28"/>
          <w:szCs w:val="28"/>
        </w:rPr>
        <w:t>0</w:t>
      </w:r>
      <w:r w:rsidR="006014E7">
        <w:rPr>
          <w:sz w:val="28"/>
          <w:szCs w:val="28"/>
        </w:rPr>
        <w:t>9</w:t>
      </w:r>
      <w:r w:rsidRPr="00E83AE7">
        <w:rPr>
          <w:sz w:val="28"/>
          <w:szCs w:val="28"/>
        </w:rPr>
        <w:t xml:space="preserve"> </w:t>
      </w:r>
      <w:r w:rsidR="006014E7">
        <w:rPr>
          <w:sz w:val="28"/>
          <w:szCs w:val="28"/>
        </w:rPr>
        <w:t>квітня</w:t>
      </w:r>
      <w:r w:rsidRPr="00E83AE7">
        <w:rPr>
          <w:sz w:val="28"/>
          <w:szCs w:val="28"/>
        </w:rPr>
        <w:t xml:space="preserve"> 202</w:t>
      </w:r>
      <w:r w:rsidR="006014E7">
        <w:rPr>
          <w:sz w:val="28"/>
          <w:szCs w:val="28"/>
        </w:rPr>
        <w:t>5</w:t>
      </w:r>
      <w:r w:rsidRPr="00E83AE7">
        <w:rPr>
          <w:sz w:val="28"/>
          <w:szCs w:val="28"/>
        </w:rPr>
        <w:t xml:space="preserve"> року, зауважен</w:t>
      </w:r>
      <w:r w:rsidR="00525CAB">
        <w:rPr>
          <w:sz w:val="28"/>
          <w:szCs w:val="28"/>
        </w:rPr>
        <w:t>ня</w:t>
      </w:r>
      <w:r w:rsidRPr="00E83AE7">
        <w:rPr>
          <w:sz w:val="28"/>
          <w:szCs w:val="28"/>
        </w:rPr>
        <w:t xml:space="preserve"> та пропозиці</w:t>
      </w:r>
      <w:r w:rsidR="00525CAB">
        <w:rPr>
          <w:sz w:val="28"/>
          <w:szCs w:val="28"/>
        </w:rPr>
        <w:t>ї</w:t>
      </w:r>
      <w:r w:rsidRPr="00E83AE7">
        <w:rPr>
          <w:sz w:val="28"/>
          <w:szCs w:val="28"/>
        </w:rPr>
        <w:t xml:space="preserve"> щодо </w:t>
      </w:r>
      <w:r w:rsidR="009E3697">
        <w:rPr>
          <w:sz w:val="28"/>
          <w:szCs w:val="28"/>
        </w:rPr>
        <w:t>її змісту не надходили</w:t>
      </w:r>
      <w:r w:rsidRPr="00E83AE7">
        <w:rPr>
          <w:sz w:val="28"/>
          <w:szCs w:val="28"/>
        </w:rPr>
        <w:t>.</w:t>
      </w:r>
    </w:p>
    <w:p w:rsidR="00003AFA" w:rsidRDefault="00003AFA" w:rsidP="00003AFA">
      <w:pPr>
        <w:jc w:val="both"/>
        <w:rPr>
          <w:sz w:val="28"/>
          <w:szCs w:val="28"/>
        </w:rPr>
      </w:pPr>
    </w:p>
    <w:p w:rsidR="00003AFA" w:rsidRPr="00EC75EB" w:rsidRDefault="00003AFA" w:rsidP="00003AFA">
      <w:pPr>
        <w:jc w:val="both"/>
        <w:rPr>
          <w:sz w:val="28"/>
          <w:szCs w:val="28"/>
        </w:rPr>
      </w:pPr>
    </w:p>
    <w:p w:rsidR="00003AFA" w:rsidRPr="00DD0E23" w:rsidRDefault="00003AFA" w:rsidP="00003AFA">
      <w:pPr>
        <w:ind w:firstLine="709"/>
        <w:jc w:val="right"/>
        <w:rPr>
          <w:b/>
          <w:i/>
          <w:sz w:val="28"/>
          <w:szCs w:val="28"/>
        </w:rPr>
      </w:pPr>
      <w:r w:rsidRPr="00DD0E23">
        <w:rPr>
          <w:b/>
          <w:i/>
          <w:sz w:val="28"/>
          <w:szCs w:val="28"/>
        </w:rPr>
        <w:t>Управління містобудування та архітектури</w:t>
      </w:r>
    </w:p>
    <w:p w:rsidR="00003AFA" w:rsidRPr="00DD0E23" w:rsidRDefault="00003AFA" w:rsidP="00003AFA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Чернігівської </w:t>
      </w:r>
      <w:r w:rsidRPr="00DD0E23">
        <w:rPr>
          <w:b/>
          <w:i/>
          <w:sz w:val="28"/>
          <w:szCs w:val="28"/>
        </w:rPr>
        <w:t>обласної державної адміністрації</w:t>
      </w:r>
    </w:p>
    <w:p w:rsidR="00C77F3A" w:rsidRDefault="00C77F3A"/>
    <w:sectPr w:rsidR="00C77F3A" w:rsidSect="009923EC">
      <w:headerReference w:type="even" r:id="rId6"/>
      <w:pgSz w:w="11907" w:h="16840" w:code="9"/>
      <w:pgMar w:top="992" w:right="567" w:bottom="709" w:left="1701" w:header="454" w:footer="34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94" w:rsidRDefault="00CC7F94" w:rsidP="00DA49EF">
      <w:r>
        <w:separator/>
      </w:r>
    </w:p>
  </w:endnote>
  <w:endnote w:type="continuationSeparator" w:id="1">
    <w:p w:rsidR="00CC7F94" w:rsidRDefault="00CC7F94" w:rsidP="00DA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94" w:rsidRDefault="00CC7F94" w:rsidP="00DA49EF">
      <w:r>
        <w:separator/>
      </w:r>
    </w:p>
  </w:footnote>
  <w:footnote w:type="continuationSeparator" w:id="1">
    <w:p w:rsidR="00CC7F94" w:rsidRDefault="00CC7F94" w:rsidP="00DA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AE7" w:rsidRDefault="00EA7A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AE7" w:rsidRDefault="00CC7F9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AFA"/>
    <w:rsid w:val="00003AFA"/>
    <w:rsid w:val="00191E3D"/>
    <w:rsid w:val="003B5131"/>
    <w:rsid w:val="00470DDB"/>
    <w:rsid w:val="00525CAB"/>
    <w:rsid w:val="005535FF"/>
    <w:rsid w:val="005F23D0"/>
    <w:rsid w:val="006014E7"/>
    <w:rsid w:val="00664695"/>
    <w:rsid w:val="006F1631"/>
    <w:rsid w:val="007228C3"/>
    <w:rsid w:val="00743736"/>
    <w:rsid w:val="00761E7A"/>
    <w:rsid w:val="009D27C1"/>
    <w:rsid w:val="009E3697"/>
    <w:rsid w:val="00C77F3A"/>
    <w:rsid w:val="00CC7F94"/>
    <w:rsid w:val="00CD0502"/>
    <w:rsid w:val="00D27CB0"/>
    <w:rsid w:val="00DA49EF"/>
    <w:rsid w:val="00DE5353"/>
    <w:rsid w:val="00EA7A35"/>
    <w:rsid w:val="00F3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A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0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3AFA"/>
  </w:style>
  <w:style w:type="character" w:styleId="a6">
    <w:name w:val="Strong"/>
    <w:basedOn w:val="a0"/>
    <w:uiPriority w:val="22"/>
    <w:qFormat/>
    <w:rsid w:val="00761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2025-04-15T08:04:00Z</cp:lastPrinted>
  <dcterms:created xsi:type="dcterms:W3CDTF">2025-04-15T09:46:00Z</dcterms:created>
  <dcterms:modified xsi:type="dcterms:W3CDTF">2025-04-15T09:46:00Z</dcterms:modified>
</cp:coreProperties>
</file>